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pacing w:after="0" w:before="0" w:lineRule="auto"/>
        <w:rPr>
          <w:b w:val="1"/>
        </w:rPr>
      </w:pPr>
      <w:bookmarkStart w:colFirst="0" w:colLast="0" w:name="_qitdbb6vifl2" w:id="0"/>
      <w:bookmarkEnd w:id="0"/>
      <w:r w:rsidDel="00000000" w:rsidR="00000000" w:rsidRPr="00000000">
        <w:rPr>
          <w:b w:val="1"/>
          <w:rtl w:val="0"/>
        </w:rPr>
        <w:t xml:space="preserve">Certified Nursing Assistant Job Description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pacing w:after="0" w:before="0" w:lineRule="auto"/>
        <w:rPr>
          <w:b w:val="1"/>
          <w:sz w:val="34"/>
          <w:szCs w:val="34"/>
        </w:rPr>
      </w:pPr>
      <w:bookmarkStart w:colFirst="0" w:colLast="0" w:name="_l2gh058eolfv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pacing w:after="0" w:before="0" w:lineRule="auto"/>
        <w:rPr>
          <w:b w:val="1"/>
          <w:sz w:val="34"/>
          <w:szCs w:val="34"/>
        </w:rPr>
      </w:pPr>
      <w:bookmarkStart w:colFirst="0" w:colLast="0" w:name="_3skhq6bddd41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pacing w:after="0" w:before="0" w:lineRule="auto"/>
        <w:rPr>
          <w:b w:val="1"/>
          <w:sz w:val="34"/>
          <w:szCs w:val="34"/>
        </w:rPr>
      </w:pPr>
      <w:bookmarkStart w:colFirst="0" w:colLast="0" w:name="_hscenw8zfud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Job Summary</w:t>
      </w:r>
    </w:p>
    <w:p w:rsidR="00000000" w:rsidDel="00000000" w:rsidP="00000000" w:rsidRDefault="00000000" w:rsidRPr="00000000" w14:paraId="00000005">
      <w:p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pacing w:before="240" w:lineRule="auto"/>
        <w:rPr/>
      </w:pPr>
      <w:r w:rsidDel="00000000" w:rsidR="00000000" w:rsidRPr="00000000">
        <w:rPr>
          <w:rtl w:val="0"/>
        </w:rPr>
        <w:t xml:space="preserve">A Certified Nursing Assistant (CNA) plays a vital role in healthcare facilities by offering essential assistance to the healthcare team and helping ensure efficient operations. CNAs perform day-to-day patient care tasks, from assisting with activities of daily living (ADLs) like toileting, grooming, and eating, to measuring vital signs such as blood pressure. They maintain a clean and safe patient environment to promote well-being in long-term care or nursing care settings.</w:t>
      </w:r>
    </w:p>
    <w:p w:rsidR="00000000" w:rsidDel="00000000" w:rsidP="00000000" w:rsidRDefault="00000000" w:rsidRPr="00000000" w14:paraId="00000006">
      <w:p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pacing w:after="0" w:before="0" w:lineRule="auto"/>
        <w:rPr>
          <w:b w:val="1"/>
          <w:sz w:val="34"/>
          <w:szCs w:val="34"/>
        </w:rPr>
      </w:pPr>
      <w:bookmarkStart w:colFirst="0" w:colLast="0" w:name="_ln3l51w27bxy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Responsibilities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pacing w:after="0" w:before="0" w:lineRule="auto"/>
        <w:rPr>
          <w:b w:val="1"/>
          <w:color w:val="000000"/>
          <w:sz w:val="26"/>
          <w:szCs w:val="26"/>
        </w:rPr>
      </w:pPr>
      <w:bookmarkStart w:colFirst="0" w:colLast="0" w:name="_vixjcaudpwfp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Direct Patient Care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Vital Signs Monitoring: Measure and record vital signs like blood pressure, temperature, pulse rate, and respiration. Report significant changes to the nursing staff.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Activities of Daily Living (ADLs): Assist with ADLs like bathing, grooming, eating, and personal hygiene while maintaining dignity and comfort.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Mobility Support: Safely transfer patients between beds and wheelchairs, using proper techniques to minimize injury risks for both patient and CNA.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Wound Care Assistance: Support registered nurses in wound care, ensuring wounds are cleaned, dressed, and monitored per guidelines.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Rehabilitation Assistance: Help patients perform rehabilitation activities to promote strength and mobility.</w:t>
      </w:r>
    </w:p>
    <w:p w:rsidR="00000000" w:rsidDel="00000000" w:rsidP="00000000" w:rsidRDefault="00000000" w:rsidRPr="00000000" w14:paraId="00000010">
      <w:p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pacing w:after="0" w:before="0" w:lineRule="auto"/>
        <w:rPr>
          <w:b w:val="1"/>
          <w:color w:val="000000"/>
          <w:sz w:val="26"/>
          <w:szCs w:val="26"/>
        </w:rPr>
      </w:pPr>
      <w:bookmarkStart w:colFirst="0" w:colLast="0" w:name="_614nj1a06o94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Clinical Support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Medical Procedures Assistance: Assist nursing staff and medical staff during minor medical procedures, providing essential supplies and support.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Sanitation and Equipment Maintenance: Prepare and sterilize medical equipment, maintaining a hygienic patient environment by changing linens and disinfecting surfaces.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Medical Documentation: Maintain accurate patient information by recording treatments and responses to care in electronic health records.</w:t>
      </w:r>
    </w:p>
    <w:p w:rsidR="00000000" w:rsidDel="00000000" w:rsidP="00000000" w:rsidRDefault="00000000" w:rsidRPr="00000000" w14:paraId="00000015">
      <w:p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pacing w:after="0" w:before="0" w:lineRule="auto"/>
        <w:rPr>
          <w:b w:val="1"/>
          <w:color w:val="000000"/>
          <w:sz w:val="26"/>
          <w:szCs w:val="26"/>
        </w:rPr>
      </w:pPr>
      <w:bookmarkStart w:colFirst="0" w:colLast="0" w:name="_mryt8viedufa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Emotional and Communication Support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Patient Interaction: Foster positive relationships with patients, reducing anxiety and helping them understand treatment plans and dietary guidelines.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Family Liaison: Communicate with family members to provide updates on care plans and offer guidance to support the patient's health journey.</w:t>
      </w:r>
    </w:p>
    <w:p w:rsidR="00000000" w:rsidDel="00000000" w:rsidP="00000000" w:rsidRDefault="00000000" w:rsidRPr="00000000" w14:paraId="00000019">
      <w:p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pacing w:after="0" w:before="0" w:lineRule="auto"/>
        <w:rPr>
          <w:b w:val="1"/>
          <w:color w:val="000000"/>
          <w:sz w:val="26"/>
          <w:szCs w:val="26"/>
        </w:rPr>
      </w:pPr>
      <w:bookmarkStart w:colFirst="0" w:colLast="0" w:name="_vgs3n9s75byk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Administrative Coordination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Appointment Management: Schedule follow-up appointments to ensure continuity of care.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Inventory Management: Monitor supplies, maintaining stock for routine patient care while avoiding wastage.</w:t>
      </w:r>
    </w:p>
    <w:p w:rsidR="00000000" w:rsidDel="00000000" w:rsidP="00000000" w:rsidRDefault="00000000" w:rsidRPr="00000000" w14:paraId="0000001D">
      <w:p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keepNext w:val="0"/>
        <w:keepLines w:val="0"/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pacing w:after="0" w:before="0" w:lineRule="auto"/>
        <w:rPr>
          <w:b w:val="1"/>
          <w:sz w:val="34"/>
          <w:szCs w:val="34"/>
        </w:rPr>
      </w:pPr>
      <w:bookmarkStart w:colFirst="0" w:colLast="0" w:name="_fgfs9v5mhxbb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Requirements and Skills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Proven work experience in a CNA position or similar patient care role.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CNA certification is required.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Proficiency in patient care techniques, including taking vital signs and providing mobility support.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Understanding of medical terminology and healthcare practices.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Communication skills and interpersonal abilities.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Attention to detail and adherence to safety protocols.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Ability to stay organized, prioritize tasks, and handle physically demanding activities.</w:t>
      </w:r>
    </w:p>
    <w:p w:rsidR="00000000" w:rsidDel="00000000" w:rsidP="00000000" w:rsidRDefault="00000000" w:rsidRPr="00000000" w14:paraId="00000029">
      <w:p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keepNext w:val="0"/>
        <w:keepLines w:val="0"/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pacing w:after="0" w:before="0" w:lineRule="auto"/>
        <w:rPr>
          <w:b w:val="1"/>
          <w:sz w:val="34"/>
          <w:szCs w:val="34"/>
        </w:rPr>
      </w:pPr>
      <w:bookmarkStart w:colFirst="0" w:colLast="0" w:name="_dvr3k931jgrd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Education, Experience, and Licensing Requirements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High school diploma or GED equivalent.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State-approved CNA training program certification is required.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CPR and BLS certifications are advantageous.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Prior experience in nursing homes, home care, or other care facilities is preferred but not mandatory.</w:t>
      </w:r>
    </w:p>
    <w:p w:rsidR="00000000" w:rsidDel="00000000" w:rsidP="00000000" w:rsidRDefault="00000000" w:rsidRPr="00000000" w14:paraId="00000031">
      <w:p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