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ttps2q3j4kg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b w:val="1"/>
        </w:rPr>
      </w:pPr>
      <w:bookmarkStart w:colFirst="0" w:colLast="0" w:name="_atnpkciur99" w:id="1"/>
      <w:bookmarkEnd w:id="1"/>
      <w:r w:rsidDel="00000000" w:rsidR="00000000" w:rsidRPr="00000000">
        <w:rPr>
          <w:b w:val="1"/>
          <w:rtl w:val="0"/>
        </w:rPr>
        <w:t xml:space="preserve">Employee Payroll Change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tj093x5dcrlg" w:id="2"/>
      <w:bookmarkEnd w:id="2"/>
      <w:r w:rsidDel="00000000" w:rsidR="00000000" w:rsidRPr="00000000">
        <w:rPr>
          <w:rtl w:val="0"/>
        </w:rPr>
        <w:t xml:space="preserve">Employee Information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6870"/>
        <w:tblGridChange w:id="0">
          <w:tblGrid>
            <w:gridCol w:w="2130"/>
            <w:gridCol w:w="6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ID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bookmarkStart w:colFirst="0" w:colLast="0" w:name="_v5ridcfnt1eq" w:id="3"/>
      <w:bookmarkEnd w:id="3"/>
      <w:r w:rsidDel="00000000" w:rsidR="00000000" w:rsidRPr="00000000">
        <w:rPr>
          <w:rtl w:val="0"/>
        </w:rPr>
        <w:t xml:space="preserve">Payroll Change Details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change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Check all that apply.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Wage increase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Overtime rate change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Shift differential adjustment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Bonus or incentives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Change in pay frequency</w:t>
            </w:r>
          </w:p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Temporary to regular</w:t>
            </w:r>
          </w:p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Part-time to full-time</w:t>
            </w:r>
          </w:p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Other: 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Reason for pay change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Annual increase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Performance-based increase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Promotion to new role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Market rate adjustment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Other: __________________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rate: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rate: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Effective date: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sigp189zc3a3" w:id="4"/>
      <w:bookmarkEnd w:id="4"/>
      <w:r w:rsidDel="00000000" w:rsidR="00000000" w:rsidRPr="00000000">
        <w:rPr>
          <w:rtl w:val="0"/>
        </w:rPr>
        <w:t xml:space="preserve">Approval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Requested by: (Manager/Supervisor)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and signature: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 approval: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and signature: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Payroll processed 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and signature: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rPr/>
      </w:pPr>
      <w:bookmarkStart w:colFirst="0" w:colLast="0" w:name="_ux4iogfg1jk9" w:id="5"/>
      <w:bookmarkEnd w:id="5"/>
      <w:r w:rsidDel="00000000" w:rsidR="00000000" w:rsidRPr="00000000">
        <w:rPr>
          <w:rtl w:val="0"/>
        </w:rPr>
        <w:t xml:space="preserve">Payroll Processing Notes</w:t>
      </w:r>
    </w:p>
    <w:p w:rsidR="00000000" w:rsidDel="00000000" w:rsidP="00000000" w:rsidRDefault="00000000" w:rsidRPr="00000000" w14:paraId="0000004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(To be filled out by payroll team)</w:t>
        <w:br w:type="textWrapping"/>
      </w:r>
    </w:p>
    <w:p w:rsidR="00000000" w:rsidDel="00000000" w:rsidP="00000000" w:rsidRDefault="00000000" w:rsidRPr="00000000" w14:paraId="0000004C">
      <w:pPr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␧</w:t>
      </w:r>
      <w:r w:rsidDel="00000000" w:rsidR="00000000" w:rsidRPr="00000000">
        <w:rPr>
          <w:rtl w:val="0"/>
        </w:rPr>
        <w:t xml:space="preserve"> New rate updated in payroll system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␧</w:t>
      </w:r>
      <w:r w:rsidDel="00000000" w:rsidR="00000000" w:rsidRPr="00000000">
        <w:rPr>
          <w:rtl w:val="0"/>
        </w:rPr>
        <w:t xml:space="preserve"> Overtime / shift differential updated in payroll system (if applicable)</w:t>
      </w:r>
    </w:p>
    <w:p w:rsidR="00000000" w:rsidDel="00000000" w:rsidP="00000000" w:rsidRDefault="00000000" w:rsidRPr="00000000" w14:paraId="0000004D">
      <w:pPr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␧</w:t>
      </w:r>
      <w:r w:rsidDel="00000000" w:rsidR="00000000" w:rsidRPr="00000000">
        <w:rPr>
          <w:rtl w:val="0"/>
        </w:rPr>
        <w:t xml:space="preserve"> Notified employee of rate change </w:t>
      </w:r>
    </w:p>
    <w:p w:rsidR="00000000" w:rsidDel="00000000" w:rsidP="00000000" w:rsidRDefault="00000000" w:rsidRPr="00000000" w14:paraId="0000004E">
      <w:pPr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i w:val="1"/>
          <w:rtl w:val="0"/>
        </w:rPr>
        <w:t xml:space="preserve">␧</w:t>
      </w:r>
      <w:r w:rsidDel="00000000" w:rsidR="00000000" w:rsidRPr="00000000">
        <w:rPr>
          <w:rtl w:val="0"/>
        </w:rPr>
        <w:t xml:space="preserve"> Confirmed for next payroll</w:t>
      </w:r>
    </w:p>
    <w:p w:rsidR="00000000" w:rsidDel="00000000" w:rsidP="00000000" w:rsidRDefault="00000000" w:rsidRPr="00000000" w14:paraId="0000004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ind w:left="5040" w:firstLine="72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ind w:left="5040" w:firstLine="720"/>
      <w:rPr/>
    </w:pPr>
    <w:r w:rsidDel="00000000" w:rsidR="00000000" w:rsidRPr="00000000">
      <w:rPr/>
      <w:drawing>
        <wp:inline distB="114300" distT="114300" distL="114300" distR="114300">
          <wp:extent cx="2309813" cy="4496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9813" cy="449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